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997" w:rsidRPr="002D7B26" w:rsidRDefault="00370997" w:rsidP="00370997">
      <w:pPr>
        <w:jc w:val="both"/>
        <w:rPr>
          <w:rFonts w:ascii="Arial" w:hAnsi="Arial" w:cs="Arial"/>
          <w:color w:val="FF0000"/>
          <w:sz w:val="28"/>
          <w:szCs w:val="28"/>
        </w:rPr>
      </w:pPr>
      <w:r>
        <w:rPr>
          <w:rFonts w:ascii="Arial" w:hAnsi="Arial" w:cs="Arial"/>
          <w:color w:val="FF0000"/>
          <w:sz w:val="28"/>
          <w:szCs w:val="28"/>
        </w:rPr>
        <w:t>Cuestiones de repaso. Tema 1</w:t>
      </w:r>
      <w:r w:rsidRPr="002D7B26">
        <w:rPr>
          <w:rFonts w:ascii="Arial" w:hAnsi="Arial" w:cs="Arial"/>
          <w:color w:val="FF0000"/>
          <w:sz w:val="28"/>
          <w:szCs w:val="28"/>
        </w:rPr>
        <w:t xml:space="preserve">. </w:t>
      </w:r>
      <w:r>
        <w:rPr>
          <w:rFonts w:ascii="Arial" w:hAnsi="Arial" w:cs="Arial"/>
          <w:color w:val="FF0000"/>
          <w:sz w:val="28"/>
          <w:szCs w:val="28"/>
        </w:rPr>
        <w:t>El planeta Tierra</w:t>
      </w:r>
      <w:r w:rsidRPr="002D7B26">
        <w:rPr>
          <w:rFonts w:ascii="Arial" w:hAnsi="Arial" w:cs="Arial"/>
          <w:color w:val="FF0000"/>
          <w:sz w:val="28"/>
          <w:szCs w:val="28"/>
        </w:rPr>
        <w:t>.</w:t>
      </w:r>
    </w:p>
    <w:p w:rsidR="00370997" w:rsidRDefault="00370997" w:rsidP="0037099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partes o subsistemas se distinguen en nuestro planeta? ¿Dónde se sitúa cada una de ellas?</w:t>
      </w:r>
    </w:p>
    <w:p w:rsidR="00370997" w:rsidRDefault="00370997" w:rsidP="0037099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Explica porqué la Tierra tiene forma de geoide.</w:t>
      </w:r>
    </w:p>
    <w:p w:rsidR="00370997" w:rsidRDefault="00370997" w:rsidP="0037099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¿Respecto a un punto del globo terrestre qué son sus antípodas? ¿Dónde se sitúan las de la ciudad de Dos Hermanas?</w:t>
      </w:r>
    </w:p>
    <w:p w:rsidR="00370997" w:rsidRDefault="00370997" w:rsidP="0037099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¿En qué se diferencian lo métodos directos e indirectos para estudiar el interior terrestre?</w:t>
      </w:r>
    </w:p>
    <w:p w:rsidR="00370997" w:rsidRDefault="00370997" w:rsidP="0037099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¿Cómo varía la gravedad terrestre en función de la altitud y la latitud? ¿Cómo se relaciona tal variación con la fórmula de la gravitación universal de Newton? </w:t>
      </w:r>
    </w:p>
    <w:p w:rsidR="0080657C" w:rsidRDefault="0080657C" w:rsidP="0037099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es una anomalía gravitatoria? ¿Qué tipos distinguimos? ¿Cómo se diferencian?</w:t>
      </w:r>
    </w:p>
    <w:p w:rsidR="0080657C" w:rsidRDefault="0080657C" w:rsidP="0037099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fondo de los océanos presenta anomalías positivas respecto a los continentes. Justifica este fenómeno.</w:t>
      </w:r>
    </w:p>
    <w:p w:rsidR="0080657C" w:rsidRDefault="0080657C" w:rsidP="0037099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Sin embargo en determinadas zonas del mismo las anomalías son negativas y en otras muy, muy positivas. ¿Cómo se explican estos valores?</w:t>
      </w:r>
    </w:p>
    <w:p w:rsidR="0080657C" w:rsidRDefault="0046318C" w:rsidP="0037099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Explica por qué en las cordilleras se producen anomalías tanto más negativas cuanto mayor es su altitud. </w:t>
      </w:r>
    </w:p>
    <w:p w:rsidR="0046318C" w:rsidRDefault="0046318C" w:rsidP="0037099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Indica dos lugares de la Tierra donde tu peso sea máximo y mínimo respecto al de aquí.</w:t>
      </w:r>
    </w:p>
    <w:p w:rsidR="0046318C" w:rsidRDefault="0046318C" w:rsidP="0037099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¿Cómo se orienta el actual campo magnético terrestre respecto al eje de rotación?</w:t>
      </w:r>
    </w:p>
    <w:p w:rsidR="0046318C" w:rsidRDefault="0046318C" w:rsidP="0037099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¿Cuál será la posición adquirida</w:t>
      </w:r>
      <w:r w:rsidR="006E7DA1">
        <w:rPr>
          <w:rFonts w:ascii="Arial" w:hAnsi="Arial" w:cs="Arial"/>
          <w:sz w:val="24"/>
          <w:szCs w:val="24"/>
        </w:rPr>
        <w:t xml:space="preserve"> por minerales magmáticos de carácter férrico y hábito acicular al solidificar una colada de lava?</w:t>
      </w:r>
    </w:p>
    <w:p w:rsidR="0046318C" w:rsidRDefault="0046318C" w:rsidP="0037099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¿Qué estudia el </w:t>
      </w:r>
      <w:r w:rsidR="008C752D">
        <w:rPr>
          <w:rFonts w:ascii="Arial" w:hAnsi="Arial" w:cs="Arial"/>
          <w:sz w:val="24"/>
          <w:szCs w:val="24"/>
        </w:rPr>
        <w:t>paleogeomagnetismo</w:t>
      </w:r>
      <w:r>
        <w:rPr>
          <w:rFonts w:ascii="Arial" w:hAnsi="Arial" w:cs="Arial"/>
          <w:sz w:val="24"/>
          <w:szCs w:val="24"/>
        </w:rPr>
        <w:t>? ¿Cuál ha sido su principal aplicación?</w:t>
      </w:r>
    </w:p>
    <w:p w:rsidR="0046318C" w:rsidRDefault="0046318C" w:rsidP="0037099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¿Qué es la magnetosfera? ¿A qué se debe su forma irregular? ¿Cómo afecta a la formación de auroras polares?</w:t>
      </w:r>
    </w:p>
    <w:p w:rsidR="0046318C" w:rsidRDefault="0046318C" w:rsidP="0037099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¿Cuál se cree que es el origen del campo magnético terrestre?</w:t>
      </w:r>
    </w:p>
    <w:p w:rsidR="0046318C" w:rsidRDefault="0046318C" w:rsidP="0037099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Explica cómo se utilizan las anomalías magnéticas y gravitatorias par</w:t>
      </w:r>
      <w:r w:rsidR="006E7DA1">
        <w:rPr>
          <w:rFonts w:ascii="Arial" w:hAnsi="Arial" w:cs="Arial"/>
          <w:sz w:val="24"/>
          <w:szCs w:val="24"/>
        </w:rPr>
        <w:t>a localizar yacimientos metálicos</w:t>
      </w:r>
      <w:r>
        <w:rPr>
          <w:rFonts w:ascii="Arial" w:hAnsi="Arial" w:cs="Arial"/>
          <w:sz w:val="24"/>
          <w:szCs w:val="24"/>
        </w:rPr>
        <w:t>.</w:t>
      </w:r>
    </w:p>
    <w:p w:rsidR="006E7DA1" w:rsidRDefault="006E7DA1" w:rsidP="0037099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¿Cuál es el origen del calor desprendido gradualmente por la Tierra?</w:t>
      </w:r>
    </w:p>
    <w:p w:rsidR="006E7DA1" w:rsidRDefault="006E7DA1" w:rsidP="0037099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¿Qué es el gradiente geotérmico terrestre? ¿Cuál es su valor?</w:t>
      </w:r>
    </w:p>
    <w:p w:rsidR="006E7DA1" w:rsidRDefault="006E7DA1" w:rsidP="0037099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Explica cómo se relacionan los distintos tipos de meteoritos con las capas del interior terrestre.</w:t>
      </w:r>
    </w:p>
    <w:p w:rsidR="006E7DA1" w:rsidRDefault="006E7DA1" w:rsidP="0037099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Diferencias entre:</w:t>
      </w:r>
    </w:p>
    <w:p w:rsidR="006E7DA1" w:rsidRDefault="006E7DA1" w:rsidP="006E7DA1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Hipocentro y epicentro.</w:t>
      </w:r>
    </w:p>
    <w:p w:rsidR="006E7DA1" w:rsidRDefault="006E7DA1" w:rsidP="006E7DA1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Ondas P y S.</w:t>
      </w:r>
    </w:p>
    <w:p w:rsidR="006E7DA1" w:rsidRDefault="006E7DA1" w:rsidP="006E7DA1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Ondas profundas y superficiales.</w:t>
      </w:r>
    </w:p>
    <w:p w:rsidR="006E7DA1" w:rsidRDefault="006E7DA1" w:rsidP="006E7DA1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Ondas R y L.</w:t>
      </w:r>
    </w:p>
    <w:p w:rsidR="006E7DA1" w:rsidRDefault="006E7DA1" w:rsidP="006E7DA1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Sismógrafo y sismograma.</w:t>
      </w:r>
    </w:p>
    <w:p w:rsidR="00AD3FD6" w:rsidRPr="00AD3FD6" w:rsidRDefault="00AD3FD6" w:rsidP="00AD3FD6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A partir del siguiente dibujo explica porqué cuándo se produce un terremoto aparecen distintas zonas de sombra para la recepción de ondas sísmicas a lo largo de toda la superficie terrestre.</w:t>
      </w:r>
    </w:p>
    <w:p w:rsidR="00AD3FD6" w:rsidRDefault="00AD3FD6" w:rsidP="00AD3FD6">
      <w:pPr>
        <w:pStyle w:val="Prrafodelist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16"/>
          <w:szCs w:val="16"/>
          <w:lang w:eastAsia="es-E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92.45pt;margin-top:109.05pt;width:97pt;height:25.5pt;flip:y;z-index:251658240" o:connectortype="straight">
            <v:stroke endarrow="block"/>
          </v:shape>
        </w:pict>
      </w:r>
      <w:r>
        <w:rPr>
          <w:rFonts w:ascii="Arial" w:hAnsi="Arial" w:cs="Arial"/>
          <w:noProof/>
          <w:sz w:val="16"/>
          <w:szCs w:val="16"/>
          <w:lang w:eastAsia="es-ES"/>
        </w:rPr>
        <w:pict>
          <v:shape id="_x0000_s1028" type="#_x0000_t32" style="position:absolute;left:0;text-align:left;margin-left:206.95pt;margin-top:72.05pt;width:30pt;height:9.5pt;flip:x;z-index:251659264" o:connectortype="straight">
            <v:stroke endarrow="block"/>
          </v:shape>
        </w:pict>
      </w:r>
      <w:r w:rsidRPr="00AD3FD6">
        <w:rPr>
          <w:rFonts w:ascii="Arial" w:hAnsi="Arial" w:cs="Arial"/>
          <w:sz w:val="16"/>
          <w:szCs w:val="16"/>
        </w:rPr>
        <w:t>140º</w:t>
      </w:r>
      <w:r w:rsidRPr="00AD3FD6">
        <w:rPr>
          <w:rFonts w:ascii="Arial" w:hAnsi="Arial" w:cs="Arial"/>
          <w:sz w:val="24"/>
          <w:szCs w:val="24"/>
        </w:rPr>
        <w:drawing>
          <wp:inline distT="0" distB="0" distL="0" distR="0">
            <wp:extent cx="3771900" cy="1790700"/>
            <wp:effectExtent l="0" t="0" r="0" b="0"/>
            <wp:docPr id="1" name="Imagen 1" descr="http://e-ducativa.catedu.es/44700165/aula/archivos/repositorio/2500/2612/html/zonas_sombra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62" name="Picture 2" descr="http://e-ducativa.catedu.es/44700165/aula/archivos/repositorio/2500/2612/html/zonas_sombra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3675" cy="17915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D3FD6" w:rsidRPr="00AD3FD6" w:rsidRDefault="00AD3FD6" w:rsidP="00AD3FD6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AD3FD6" w:rsidRDefault="00AD3FD6" w:rsidP="006E7DA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Respecto a las ondas símicas ¿qué es una discontinuidad?</w:t>
      </w:r>
      <w:r w:rsidR="00013108">
        <w:rPr>
          <w:rFonts w:ascii="Arial" w:hAnsi="Arial" w:cs="Arial"/>
          <w:sz w:val="24"/>
          <w:szCs w:val="24"/>
        </w:rPr>
        <w:t xml:space="preserve"> ¿En qué se diferencian los dos tipos que conocemos?</w:t>
      </w:r>
    </w:p>
    <w:p w:rsidR="00AD3FD6" w:rsidRDefault="00AD3FD6" w:rsidP="006E7DA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Deduce la estructura interna de la Tierra partir de su gráfica de propagación de ondas sísmicas.</w:t>
      </w:r>
    </w:p>
    <w:p w:rsidR="00013108" w:rsidRDefault="00AD3FD6" w:rsidP="006E7DA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013108">
        <w:rPr>
          <w:rFonts w:ascii="Arial" w:hAnsi="Arial" w:cs="Arial"/>
          <w:sz w:val="24"/>
          <w:szCs w:val="24"/>
        </w:rPr>
        <w:t>A partir de un diagrama en forma de sector circular explica el modelo geoquímico de la estructura interna de la Tierra.</w:t>
      </w:r>
    </w:p>
    <w:p w:rsidR="00013108" w:rsidRDefault="00013108" w:rsidP="006E7DA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¿Cuáles son las diferencias de tal modelo con el modelo dinámico?</w:t>
      </w:r>
    </w:p>
    <w:p w:rsidR="00013108" w:rsidRDefault="00013108" w:rsidP="006E7DA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Indica la extensión y el estado de fluidez de las capas que diferencia este último.</w:t>
      </w:r>
    </w:p>
    <w:p w:rsidR="00013108" w:rsidRDefault="00013108" w:rsidP="006E7DA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Realiza una tabla comparativa entre la corteza oceánica y la continental teniendo en cuenta los siguientes parámetros: extensión, densidad, origen, edad y estructura vertical.</w:t>
      </w:r>
    </w:p>
    <w:p w:rsidR="00013108" w:rsidRDefault="00013108" w:rsidP="006E7DA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Realiza dibujos de ambos tipos de corteza identificando sus pri8ncipales regiones o componentes.</w:t>
      </w:r>
    </w:p>
    <w:p w:rsidR="00864F53" w:rsidRDefault="00013108" w:rsidP="006E7DA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Define los siguientes términos: cratón, gu</w:t>
      </w:r>
      <w:r w:rsidR="00864F53">
        <w:rPr>
          <w:rFonts w:ascii="Arial" w:hAnsi="Arial" w:cs="Arial"/>
          <w:sz w:val="24"/>
          <w:szCs w:val="24"/>
        </w:rPr>
        <w:t>yot, margen continental, llanura abisal y rift.</w:t>
      </w:r>
    </w:p>
    <w:p w:rsidR="006E7DA1" w:rsidRDefault="00864F53" w:rsidP="006E7DA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Explica con dibujos la diferencia entre margan continental activo y pasivo.</w:t>
      </w:r>
      <w:r w:rsidR="00013108">
        <w:rPr>
          <w:rFonts w:ascii="Arial" w:hAnsi="Arial" w:cs="Arial"/>
          <w:sz w:val="24"/>
          <w:szCs w:val="24"/>
        </w:rPr>
        <w:t xml:space="preserve"> </w:t>
      </w:r>
      <w:r w:rsidR="006E7DA1" w:rsidRPr="006E7DA1">
        <w:rPr>
          <w:rFonts w:ascii="Arial" w:hAnsi="Arial" w:cs="Arial"/>
          <w:sz w:val="24"/>
          <w:szCs w:val="24"/>
        </w:rPr>
        <w:t xml:space="preserve">  </w:t>
      </w:r>
    </w:p>
    <w:p w:rsidR="00864F53" w:rsidRDefault="00864F53" w:rsidP="006E7DA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¿Qué regiones diferencia el modelo actual de la estructura interna de la Tierra en el manto superior? ¿Y en el manto inferior? ¿Cómo interaccionan ambas regiones del manto?</w:t>
      </w:r>
    </w:p>
    <w:p w:rsidR="00864F53" w:rsidRDefault="00864F53" w:rsidP="006E7DA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¿Por qué este modelo diferencia como primera capa la corteza-litosfera?</w:t>
      </w:r>
    </w:p>
    <w:p w:rsidR="00864F53" w:rsidRDefault="00864F53" w:rsidP="006E7DA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¿Qué diferencias muestra entre las regiones del núcleo?</w:t>
      </w:r>
    </w:p>
    <w:p w:rsidR="00864F53" w:rsidRDefault="00864F53" w:rsidP="006E7DA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Describe el flujo de calor desde el interior de nuestro planeta hasta la superficie del mismo.</w:t>
      </w:r>
    </w:p>
    <w:p w:rsidR="00864F53" w:rsidRPr="006E7DA1" w:rsidRDefault="00864F53" w:rsidP="006E7DA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Representa en un diagrama </w:t>
      </w:r>
      <w:r w:rsidR="008C752D">
        <w:rPr>
          <w:rFonts w:ascii="Arial" w:hAnsi="Arial" w:cs="Arial"/>
          <w:sz w:val="24"/>
          <w:szCs w:val="24"/>
        </w:rPr>
        <w:t>con forma de sector circular todo lo que sabes sobre el modelo actual de la estructura terrestre. (VIQ).</w:t>
      </w:r>
      <w:r>
        <w:rPr>
          <w:rFonts w:ascii="Arial" w:hAnsi="Arial" w:cs="Arial"/>
          <w:sz w:val="24"/>
          <w:szCs w:val="24"/>
        </w:rPr>
        <w:t xml:space="preserve">  </w:t>
      </w:r>
    </w:p>
    <w:p w:rsidR="007B479C" w:rsidRDefault="007B479C"/>
    <w:sectPr w:rsidR="007B479C" w:rsidSect="007B479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9B553D"/>
    <w:multiLevelType w:val="hybridMultilevel"/>
    <w:tmpl w:val="05FE1B06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08"/>
  <w:hyphenationZone w:val="425"/>
  <w:characterSpacingControl w:val="doNotCompress"/>
  <w:compat/>
  <w:rsids>
    <w:rsidRoot w:val="00370997"/>
    <w:rsid w:val="00013108"/>
    <w:rsid w:val="00370997"/>
    <w:rsid w:val="0046318C"/>
    <w:rsid w:val="006E7DA1"/>
    <w:rsid w:val="007B479C"/>
    <w:rsid w:val="0080657C"/>
    <w:rsid w:val="00864F53"/>
    <w:rsid w:val="008C752D"/>
    <w:rsid w:val="00AD3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2" type="connector" idref="#_x0000_s1027"/>
        <o:r id="V:Rule4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997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7099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D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3F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564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Manuel</dc:creator>
  <cp:lastModifiedBy>Jose Manuel</cp:lastModifiedBy>
  <cp:revision>1</cp:revision>
  <dcterms:created xsi:type="dcterms:W3CDTF">2013-10-24T07:42:00Z</dcterms:created>
  <dcterms:modified xsi:type="dcterms:W3CDTF">2013-10-24T08:57:00Z</dcterms:modified>
</cp:coreProperties>
</file>